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D82" w:rsidRPr="00AA69FF" w:rsidRDefault="001456C2">
      <w:pPr>
        <w:rPr>
          <w:rFonts w:cs="Arial Unicode MS"/>
          <w:cs/>
          <w:lang w:bidi="or-IN"/>
        </w:rPr>
      </w:pPr>
      <w:bookmarkStart w:id="0" w:name="_GoBack"/>
      <w:bookmarkEnd w:id="0"/>
      <w:r w:rsidRPr="00206D21">
        <w:rPr>
          <w:rFonts w:ascii="Nirmala UI" w:hAnsi="Nirmala UI" w:cs="Nirmala UI"/>
          <w:b/>
          <w:bCs/>
          <w:noProof/>
          <w:sz w:val="48"/>
          <w:szCs w:val="48"/>
          <w:u w:val="single"/>
          <w:lang w:eastAsia="en-IN" w:bidi="or-IN"/>
        </w:rPr>
        <w:drawing>
          <wp:anchor distT="0" distB="0" distL="114300" distR="114300" simplePos="0" relativeHeight="251661312" behindDoc="1" locked="0" layoutInCell="1" allowOverlap="1" wp14:anchorId="6DC3F003" wp14:editId="10DB876C">
            <wp:simplePos x="0" y="0"/>
            <wp:positionH relativeFrom="column">
              <wp:posOffset>1780194</wp:posOffset>
            </wp:positionH>
            <wp:positionV relativeFrom="paragraph">
              <wp:posOffset>2008447</wp:posOffset>
            </wp:positionV>
            <wp:extent cx="531733" cy="567655"/>
            <wp:effectExtent l="0" t="0" r="1905" b="4445"/>
            <wp:wrapNone/>
            <wp:docPr id="2" name="Picture 2" descr="Original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 Bank Logo"/>
                    <pic:cNvPicPr>
                      <a:picLocks noChangeAspect="1" noChangeArrowheads="1"/>
                    </pic:cNvPicPr>
                  </pic:nvPicPr>
                  <pic:blipFill rotWithShape="1">
                    <a:blip r:embed="rId6" cstate="print"/>
                    <a:srcRect l="-1270" t="-3124" r="-1270" b="-3124"/>
                    <a:stretch/>
                  </pic:blipFill>
                  <pic:spPr bwMode="auto">
                    <a:xfrm>
                      <a:off x="0" y="0"/>
                      <a:ext cx="531733" cy="567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Arial Unicode MS" w:hint="cs"/>
          <w:noProof/>
          <w:lang w:eastAsia="en-IN" w:bidi="or-IN"/>
        </w:rPr>
        <mc:AlternateContent>
          <mc:Choice Requires="wps">
            <w:drawing>
              <wp:anchor distT="0" distB="0" distL="114300" distR="114300" simplePos="0" relativeHeight="251659264" behindDoc="0" locked="0" layoutInCell="1" allowOverlap="1" wp14:anchorId="60D022CA" wp14:editId="2BD38C8E">
                <wp:simplePos x="0" y="0"/>
                <wp:positionH relativeFrom="column">
                  <wp:posOffset>1737995</wp:posOffset>
                </wp:positionH>
                <wp:positionV relativeFrom="paragraph">
                  <wp:posOffset>1972310</wp:posOffset>
                </wp:positionV>
                <wp:extent cx="3043555" cy="2574290"/>
                <wp:effectExtent l="0" t="0" r="23495" b="16510"/>
                <wp:wrapNone/>
                <wp:docPr id="1" name="Text Box 1"/>
                <wp:cNvGraphicFramePr/>
                <a:graphic xmlns:a="http://schemas.openxmlformats.org/drawingml/2006/main">
                  <a:graphicData uri="http://schemas.microsoft.com/office/word/2010/wordprocessingShape">
                    <wps:wsp>
                      <wps:cNvSpPr txBox="1"/>
                      <wps:spPr>
                        <a:xfrm>
                          <a:off x="0" y="0"/>
                          <a:ext cx="3043555" cy="257429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69FF" w:rsidRPr="00F82DF2" w:rsidRDefault="00AA69FF" w:rsidP="00AA69FF">
                            <w:pPr>
                              <w:spacing w:after="0"/>
                              <w:jc w:val="center"/>
                              <w:rPr>
                                <w:rFonts w:cs="Nirmala UI"/>
                                <w:b/>
                                <w:bCs/>
                                <w:sz w:val="20"/>
                                <w:szCs w:val="20"/>
                                <w:lang w:bidi="or-IN"/>
                              </w:rPr>
                            </w:pPr>
                            <w:r w:rsidRPr="00F82DF2">
                              <w:rPr>
                                <w:rFonts w:cs="Nirmala UI" w:hint="cs"/>
                                <w:b/>
                                <w:bCs/>
                                <w:sz w:val="20"/>
                                <w:szCs w:val="20"/>
                                <w:cs/>
                                <w:lang w:bidi="or-IN"/>
                              </w:rPr>
                              <w:t>ବୌଦ୍ଧ ସମବାୟ କେନ୍ଦ୍ର ବ୍ଯାଙ୍କ ଲିଃ. , ବୌଦ୍ଧ</w:t>
                            </w:r>
                          </w:p>
                          <w:p w:rsidR="00AA69FF" w:rsidRPr="00F82DF2" w:rsidRDefault="00AA69FF" w:rsidP="00AA69FF">
                            <w:pPr>
                              <w:spacing w:after="0"/>
                              <w:jc w:val="center"/>
                              <w:rPr>
                                <w:rFonts w:cs="Nirmala UI"/>
                                <w:b/>
                                <w:bCs/>
                                <w:sz w:val="12"/>
                                <w:szCs w:val="12"/>
                                <w:lang w:bidi="or-IN"/>
                              </w:rPr>
                            </w:pPr>
                            <w:r w:rsidRPr="00F82DF2">
                              <w:rPr>
                                <w:rFonts w:cs="Nirmala UI" w:hint="cs"/>
                                <w:b/>
                                <w:bCs/>
                                <w:sz w:val="12"/>
                                <w:szCs w:val="12"/>
                                <w:cs/>
                                <w:lang w:bidi="or-IN"/>
                              </w:rPr>
                              <w:t>ମୁଖ୍ୟ କାର୍ଯ୍ୟାଳୟ: ବୌଦ୍ଧ -୭୬୨୦୧୪</w:t>
                            </w:r>
                          </w:p>
                          <w:p w:rsidR="00AA69FF" w:rsidRPr="00F82DF2" w:rsidRDefault="00AA69FF" w:rsidP="00AA69FF">
                            <w:pPr>
                              <w:spacing w:after="0"/>
                              <w:jc w:val="center"/>
                              <w:rPr>
                                <w:rFonts w:cs="Nirmala UI"/>
                                <w:b/>
                                <w:bCs/>
                                <w:sz w:val="14"/>
                                <w:szCs w:val="14"/>
                                <w:lang w:bidi="or-IN"/>
                              </w:rPr>
                            </w:pPr>
                            <w:r w:rsidRPr="00F82DF2">
                              <w:rPr>
                                <w:rFonts w:cs="Nirmala UI" w:hint="cs"/>
                                <w:b/>
                                <w:bCs/>
                                <w:sz w:val="14"/>
                                <w:szCs w:val="14"/>
                                <w:cs/>
                                <w:lang w:bidi="or-IN"/>
                              </w:rPr>
                              <w:t xml:space="preserve">ବ୍ୟାଙ୍କର ଗ୍ରାହକ ବନ୍ଧୁମାନଙ୍କୁ ପୁନଃ କେ. ୱାଇ. ସି </w:t>
                            </w:r>
                          </w:p>
                          <w:p w:rsidR="00AA69FF" w:rsidRPr="00F82DF2" w:rsidRDefault="00AA69FF" w:rsidP="00AA69FF">
                            <w:pPr>
                              <w:spacing w:after="0"/>
                              <w:jc w:val="center"/>
                              <w:rPr>
                                <w:rFonts w:cs="Nirmala UI"/>
                                <w:b/>
                                <w:bCs/>
                                <w:sz w:val="14"/>
                                <w:szCs w:val="14"/>
                                <w:lang w:bidi="or-IN"/>
                              </w:rPr>
                            </w:pPr>
                            <w:r w:rsidRPr="00F82DF2">
                              <w:rPr>
                                <w:rFonts w:cs="Nirmala UI" w:hint="cs"/>
                                <w:b/>
                                <w:bCs/>
                                <w:sz w:val="14"/>
                                <w:szCs w:val="14"/>
                                <w:cs/>
                                <w:lang w:bidi="or-IN"/>
                              </w:rPr>
                              <w:t xml:space="preserve">ପୂର୍ତ୍ତି କରିବା ସକାଶେ ବିଶେଷ ସୂଚନା </w:t>
                            </w:r>
                          </w:p>
                          <w:p w:rsidR="00AA69FF" w:rsidRPr="004651A5" w:rsidRDefault="00AA69FF" w:rsidP="004651A5">
                            <w:pPr>
                              <w:spacing w:after="0"/>
                              <w:ind w:left="142"/>
                              <w:jc w:val="both"/>
                              <w:rPr>
                                <w:rFonts w:cs="Nirmala UI"/>
                                <w:sz w:val="14"/>
                                <w:szCs w:val="14"/>
                                <w:lang w:bidi="or-IN"/>
                              </w:rPr>
                            </w:pPr>
                            <w:r w:rsidRPr="004651A5">
                              <w:rPr>
                                <w:rFonts w:ascii="Nirmala UI" w:hAnsi="Nirmala UI" w:cs="Nirmala UI" w:hint="cs"/>
                                <w:b/>
                                <w:bCs/>
                                <w:sz w:val="14"/>
                                <w:szCs w:val="14"/>
                                <w:cs/>
                                <w:lang w:bidi="or-IN"/>
                              </w:rPr>
                              <w:t>୧</w:t>
                            </w:r>
                            <w:r w:rsidRPr="004651A5">
                              <w:rPr>
                                <w:rFonts w:cs="Nirmala UI" w:hint="cs"/>
                                <w:b/>
                                <w:bCs/>
                                <w:sz w:val="14"/>
                                <w:szCs w:val="14"/>
                                <w:cs/>
                                <w:lang w:bidi="or-IN"/>
                              </w:rPr>
                              <w:t>.</w:t>
                            </w:r>
                            <w:r w:rsidRPr="004651A5">
                              <w:rPr>
                                <w:rFonts w:cs="Nirmala UI" w:hint="cs"/>
                                <w:sz w:val="14"/>
                                <w:szCs w:val="14"/>
                                <w:cs/>
                                <w:lang w:bidi="or-IN"/>
                              </w:rPr>
                              <w:t xml:space="preserve"> </w:t>
                            </w:r>
                            <w:r w:rsidRPr="004651A5">
                              <w:rPr>
                                <w:rFonts w:ascii="Nirmala UI" w:hAnsi="Nirmala UI" w:cs="Nirmala UI" w:hint="cs"/>
                                <w:sz w:val="14"/>
                                <w:szCs w:val="14"/>
                                <w:cs/>
                                <w:lang w:bidi="or-IN"/>
                              </w:rPr>
                              <w:t>ଏତଦ୍</w:t>
                            </w:r>
                            <w:r w:rsidRPr="004651A5">
                              <w:rPr>
                                <w:rFonts w:cs="Nirmala UI" w:hint="cs"/>
                                <w:sz w:val="14"/>
                                <w:szCs w:val="14"/>
                                <w:cs/>
                                <w:lang w:bidi="or-IN"/>
                              </w:rPr>
                              <w:t xml:space="preserve"> </w:t>
                            </w:r>
                            <w:r w:rsidRPr="004651A5">
                              <w:rPr>
                                <w:rFonts w:ascii="Nirmala UI" w:hAnsi="Nirmala UI" w:cs="Nirmala UI" w:hint="cs"/>
                                <w:sz w:val="14"/>
                                <w:szCs w:val="14"/>
                                <w:cs/>
                                <w:lang w:bidi="or-IN"/>
                              </w:rPr>
                              <w:t>ଦ୍ଵାରା</w:t>
                            </w:r>
                            <w:r w:rsidRPr="004651A5">
                              <w:rPr>
                                <w:rFonts w:cs="Nirmala UI" w:hint="cs"/>
                                <w:sz w:val="14"/>
                                <w:szCs w:val="14"/>
                                <w:cs/>
                                <w:lang w:bidi="or-IN"/>
                              </w:rPr>
                              <w:t xml:space="preserve"> </w:t>
                            </w:r>
                            <w:r w:rsidRPr="004651A5">
                              <w:rPr>
                                <w:rFonts w:ascii="Nirmala UI" w:hAnsi="Nirmala UI" w:cs="Nirmala UI" w:hint="cs"/>
                                <w:sz w:val="14"/>
                                <w:szCs w:val="14"/>
                                <w:cs/>
                                <w:lang w:bidi="or-IN"/>
                              </w:rPr>
                              <w:t>ବୌଦ୍ଧ</w:t>
                            </w:r>
                            <w:r w:rsidRPr="004651A5">
                              <w:rPr>
                                <w:rFonts w:cs="Nirmala UI" w:hint="cs"/>
                                <w:sz w:val="14"/>
                                <w:szCs w:val="14"/>
                                <w:cs/>
                                <w:lang w:bidi="or-IN"/>
                              </w:rPr>
                              <w:t xml:space="preserve"> </w:t>
                            </w:r>
                            <w:r w:rsidRPr="004651A5">
                              <w:rPr>
                                <w:rFonts w:ascii="Nirmala UI" w:hAnsi="Nirmala UI" w:cs="Nirmala UI" w:hint="cs"/>
                                <w:sz w:val="14"/>
                                <w:szCs w:val="14"/>
                                <w:cs/>
                                <w:lang w:bidi="or-IN"/>
                              </w:rPr>
                              <w:t>ସମବା</w:t>
                            </w:r>
                            <w:r w:rsidRPr="004651A5">
                              <w:rPr>
                                <w:rFonts w:cs="Nirmala UI" w:hint="cs"/>
                                <w:sz w:val="14"/>
                                <w:szCs w:val="14"/>
                                <w:cs/>
                                <w:lang w:bidi="or-IN"/>
                              </w:rPr>
                              <w:t xml:space="preserve">ୟ କେନ୍ଦ୍ର ବ୍ୟାଙ୍କର ସମସ୍ତ ଗ୍ରାହକମାନଙ୍କ ଅବଗତି ନିମନ୍ତେ ଜଣାଇ ଦିଆଯାଉଅଛି କି, ସମସ୍ତଙ୍କ ଖାତା (ଜମା ଖାତା/ଚାଲୁ ଖାତା) ର KYC ଅପଡେଟ କରିନିଅନ୍ତୁ । </w:t>
                            </w:r>
                          </w:p>
                          <w:p w:rsidR="00AA69FF" w:rsidRPr="004651A5" w:rsidRDefault="00E47505" w:rsidP="004651A5">
                            <w:pPr>
                              <w:spacing w:after="0"/>
                              <w:ind w:left="142"/>
                              <w:jc w:val="both"/>
                              <w:rPr>
                                <w:rFonts w:cs="Nirmala UI"/>
                                <w:sz w:val="14"/>
                                <w:szCs w:val="14"/>
                                <w:lang w:bidi="or-IN"/>
                              </w:rPr>
                            </w:pPr>
                            <w:r w:rsidRPr="004651A5">
                              <w:rPr>
                                <w:rFonts w:ascii="Nirmala UI" w:hAnsi="Nirmala UI" w:cs="Nirmala UI" w:hint="cs"/>
                                <w:b/>
                                <w:bCs/>
                                <w:sz w:val="14"/>
                                <w:szCs w:val="14"/>
                                <w:cs/>
                                <w:lang w:bidi="or-IN"/>
                              </w:rPr>
                              <w:t>୨</w:t>
                            </w:r>
                            <w:r w:rsidRPr="004651A5">
                              <w:rPr>
                                <w:rFonts w:cs="Nirmala UI" w:hint="cs"/>
                                <w:b/>
                                <w:bCs/>
                                <w:sz w:val="14"/>
                                <w:szCs w:val="14"/>
                                <w:cs/>
                                <w:lang w:bidi="or-IN"/>
                              </w:rPr>
                              <w:t>.</w:t>
                            </w:r>
                            <w:r w:rsidR="00F82DF2" w:rsidRPr="004651A5">
                              <w:rPr>
                                <w:rFonts w:cs="Nirmala UI" w:hint="cs"/>
                                <w:b/>
                                <w:bCs/>
                                <w:sz w:val="14"/>
                                <w:szCs w:val="14"/>
                                <w:cs/>
                                <w:lang w:bidi="or-IN"/>
                              </w:rPr>
                              <w:t xml:space="preserve"> </w:t>
                            </w:r>
                            <w:r w:rsidRPr="004651A5">
                              <w:rPr>
                                <w:rFonts w:cs="Nirmala UI" w:hint="cs"/>
                                <w:sz w:val="14"/>
                                <w:szCs w:val="14"/>
                                <w:cs/>
                                <w:lang w:bidi="or-IN"/>
                              </w:rPr>
                              <w:t>ଭାରତୀୟ ରିଜର୍ବ ବ୍ୟାଙ୍କର ନିର୍ଦ୍ଦେଶା</w:t>
                            </w:r>
                            <w:r w:rsidR="00D31A0C">
                              <w:rPr>
                                <w:rFonts w:cs="Nirmala UI" w:hint="cs"/>
                                <w:sz w:val="14"/>
                                <w:szCs w:val="14"/>
                                <w:cs/>
                                <w:lang w:bidi="or-IN"/>
                              </w:rPr>
                              <w:t xml:space="preserve">ବଳୀ ଅନୁସାରେ ବୌଦ୍ଧ ସମବାୟ କେନ୍ଦ୍ର </w:t>
                            </w:r>
                            <w:r w:rsidRPr="004651A5">
                              <w:rPr>
                                <w:rFonts w:cs="Nirmala UI" w:hint="cs"/>
                                <w:sz w:val="14"/>
                                <w:szCs w:val="14"/>
                                <w:cs/>
                                <w:lang w:bidi="or-IN"/>
                              </w:rPr>
                              <w:t>ବ୍ୟାଙ୍କର ସମସ୍ତ ଖ</w:t>
                            </w:r>
                            <w:r w:rsidR="00D31A0C">
                              <w:rPr>
                                <w:rFonts w:cs="Nirmala UI" w:hint="cs"/>
                                <w:sz w:val="14"/>
                                <w:szCs w:val="14"/>
                                <w:cs/>
                                <w:lang w:bidi="or-IN"/>
                              </w:rPr>
                              <w:t xml:space="preserve">ାତାକୁ KYC ଅପଡେଟ କରାଯାଉଅଛି । ଏଥି ସକାଶେ </w:t>
                            </w:r>
                            <w:r w:rsidRPr="004651A5">
                              <w:rPr>
                                <w:rFonts w:cs="Nirmala UI" w:hint="cs"/>
                                <w:sz w:val="14"/>
                                <w:szCs w:val="14"/>
                                <w:cs/>
                                <w:lang w:bidi="or-IN"/>
                              </w:rPr>
                              <w:t>ବ୍ୟାଙ୍କର ସମସ୍ତ ଗ୍ରାହକମାନଙ୍କୁ ନିବେଦନ କରାଯାଉଅଛି ଯେ, ନିଜର ପରିଚୟ ପତ୍ର, ଠିକଣା, ପ୍ରମାଣ ପତ୍ର ଏବଂ ଏବ</w:t>
                            </w:r>
                            <w:r w:rsidR="007D71B1">
                              <w:rPr>
                                <w:rFonts w:cs="Nirmala UI" w:hint="cs"/>
                                <w:sz w:val="14"/>
                                <w:szCs w:val="14"/>
                                <w:cs/>
                                <w:lang w:bidi="or-IN"/>
                              </w:rPr>
                              <w:t>େକାର ପାସ</w:t>
                            </w:r>
                            <w:r w:rsidRPr="004651A5">
                              <w:rPr>
                                <w:rFonts w:cs="Nirmala UI" w:hint="cs"/>
                                <w:sz w:val="14"/>
                                <w:szCs w:val="14"/>
                                <w:cs/>
                                <w:lang w:bidi="or-IN"/>
                              </w:rPr>
                              <w:t xml:space="preserve">ପୋର୍ଟ ଫୋଟୋ ସହ ବ୍ୟାଙ୍କର ନିକଟସ୍ଥ ଶାଖାକୁ ଯାଇ ତା. ୩୦ ସେପ୍ଟେମ୍ବର ୨୦୨୫ ରିଖ ସୁଦ୍ଧା KYC ଅପଡେଟ କରାଇ ନିଅନ୍ତୁ । </w:t>
                            </w:r>
                          </w:p>
                          <w:p w:rsidR="00F82DF2" w:rsidRDefault="00F82DF2" w:rsidP="00F82DF2">
                            <w:pPr>
                              <w:spacing w:after="0"/>
                              <w:jc w:val="both"/>
                              <w:rPr>
                                <w:rFonts w:cs="Nirmala UI"/>
                                <w:sz w:val="14"/>
                                <w:szCs w:val="14"/>
                                <w:lang w:bidi="or-IN"/>
                              </w:rPr>
                            </w:pPr>
                            <w:r w:rsidRPr="00F82DF2">
                              <w:rPr>
                                <w:rFonts w:cs="Nirmala UI" w:hint="cs"/>
                                <w:b/>
                                <w:bCs/>
                                <w:sz w:val="14"/>
                                <w:szCs w:val="14"/>
                                <w:cs/>
                                <w:lang w:bidi="or-IN"/>
                              </w:rPr>
                              <w:t>ସୂଚନାଯୋଗ୍ୟ :</w:t>
                            </w:r>
                            <w:r w:rsidR="00D31A0C">
                              <w:rPr>
                                <w:rFonts w:cs="Nirmala UI" w:hint="cs"/>
                                <w:sz w:val="14"/>
                                <w:szCs w:val="14"/>
                                <w:cs/>
                                <w:lang w:bidi="or-IN"/>
                              </w:rPr>
                              <w:t xml:space="preserve"> ଯଦି ସେଭି</w:t>
                            </w:r>
                            <w:r w:rsidR="00D31A0C">
                              <w:rPr>
                                <w:rFonts w:cs="Nirmala UI" w:hint="cs"/>
                                <w:sz w:val="14"/>
                                <w:szCs w:val="14"/>
                                <w:cs/>
                                <w:lang w:bidi="hi-IN"/>
                              </w:rPr>
                              <w:t>॰</w:t>
                            </w:r>
                            <w:r w:rsidRPr="00F82DF2">
                              <w:rPr>
                                <w:rFonts w:cs="Nirmala UI" w:hint="cs"/>
                                <w:sz w:val="14"/>
                                <w:szCs w:val="14"/>
                                <w:cs/>
                                <w:lang w:bidi="or-IN"/>
                              </w:rPr>
                              <w:t xml:space="preserve"> ବା କରେଣ୍ଟ ଏକାଉଣ୍ଟ ଗତ ୨୪ ମାସ ଧରି ବ୍ୟବହୃତ ହୋଇ ନଥାଏ ଅଥବା କେ. ୱାଇ. ସି ପୂର୍ତ୍ତି ହୋଇନଥାଏ, ବ୍ଯାଙ୍କ ତରଫରୁ କୌଣସି ସୂଚନା ଦିଆନଯାଇ ସେହି ଏକାଉଣ୍ଟ ଅଚଳ କରି ଦିଆଯିବ ଏବଂ ସେଥିପାଇଁ ବ୍ଯାଙ୍କ ଦାୟୀ ହେବ ନାହିଁ ।</w:t>
                            </w:r>
                          </w:p>
                          <w:p w:rsidR="004651A5" w:rsidRDefault="004651A5" w:rsidP="00F82DF2">
                            <w:pPr>
                              <w:spacing w:after="0"/>
                              <w:jc w:val="both"/>
                              <w:rPr>
                                <w:rFonts w:cs="Nirmala UI"/>
                                <w:sz w:val="14"/>
                                <w:szCs w:val="14"/>
                                <w:lang w:bidi="or-IN"/>
                              </w:rPr>
                            </w:pPr>
                          </w:p>
                          <w:p w:rsidR="004651A5" w:rsidRPr="004651A5" w:rsidRDefault="004651A5" w:rsidP="004651A5">
                            <w:pPr>
                              <w:spacing w:after="0"/>
                              <w:jc w:val="right"/>
                              <w:rPr>
                                <w:rFonts w:cs="Nirmala UI"/>
                                <w:b/>
                                <w:bCs/>
                                <w:sz w:val="14"/>
                                <w:szCs w:val="14"/>
                                <w:lang w:bidi="or-IN"/>
                              </w:rPr>
                            </w:pPr>
                            <w:r w:rsidRPr="004651A5">
                              <w:rPr>
                                <w:rFonts w:cs="Nirmala UI" w:hint="cs"/>
                                <w:b/>
                                <w:bCs/>
                                <w:sz w:val="14"/>
                                <w:szCs w:val="14"/>
                                <w:cs/>
                                <w:lang w:bidi="or-IN"/>
                              </w:rPr>
                              <w:t xml:space="preserve">ସ୍ଵା/- ମୁଖ୍ୟ କାର୍ଯ୍ୟନିର୍ବାହୀ ଅଧିକାରୀ </w:t>
                            </w:r>
                          </w:p>
                          <w:p w:rsidR="004651A5" w:rsidRPr="004651A5" w:rsidRDefault="004651A5" w:rsidP="004651A5">
                            <w:pPr>
                              <w:spacing w:after="0"/>
                              <w:jc w:val="right"/>
                              <w:rPr>
                                <w:rFonts w:cs="Nirmala UI"/>
                                <w:b/>
                                <w:bCs/>
                                <w:sz w:val="14"/>
                                <w:szCs w:val="14"/>
                                <w:lang w:bidi="or-IN"/>
                              </w:rPr>
                            </w:pPr>
                            <w:r w:rsidRPr="004651A5">
                              <w:rPr>
                                <w:rFonts w:cs="Nirmala UI" w:hint="cs"/>
                                <w:b/>
                                <w:bCs/>
                                <w:sz w:val="14"/>
                                <w:szCs w:val="14"/>
                                <w:cs/>
                                <w:lang w:bidi="or-IN"/>
                              </w:rPr>
                              <w:t xml:space="preserve">ବୌଦ୍ଧ ସମବାୟ କେନ୍ଦ୍ର ବ୍ଯାଙ୍କ ଲିଃ., ବୌଦ୍ଧ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6.85pt;margin-top:155.3pt;width:239.65pt;height:20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0JkgIAAIsFAAAOAAAAZHJzL2Uyb0RvYy54bWysVEtv2zAMvg/YfxB0X52kSbsGdYqsRYcB&#10;RVssHXpWZKkRKouapMTOfv1I2Xmg26XDLjZFfuLjI6nLq7a2bKNCNOBKPjwZcKachMq4l5L/eLr9&#10;9JmzmISrhAWnSr5VkV/NPn64bPxUjWAFtlKBoRMXp40v+SolPy2KKFeqFvEEvHJo1BBqkfAYXooq&#10;iAa917YYDQZnRQOh8gGkihG1N52Rz7J/rZVMD1pHlZgtOeaW8jfk75K+xexSTF+C8Csj+zTEP2RR&#10;C+Mw6N7VjUiCrYP5w1VtZIAIOp1IqAvQ2kiVa8BqhoM31SxWwqtcC5IT/Z6m+P/cyvvNY2Cmwt5x&#10;5kSNLXpSbWJfoGVDYqfxcYqghUdYalFNyF4fUUlFtzrU9MdyGNqR5+2eW3ImUXk6GJ9OJhPOJNpG&#10;k/Px6CKzXxyu+xDTVwU1I6HkAZuXORWbu5gwJEJ3EIrm4NZYmxtoHWtKfnY6GeQLEaypyEgwunJt&#10;A9sIHIGlFfKV0kdfRyg8WUdglUemD0eldyVmKW2tIox135VGynKlpMjDqvYxhJTKpUxS9otoQmnM&#10;5z0Xe/whq/dc7urYRQaX9pdr4yB0LNGOHdKuXncp6w6PJB3VTWJql23f+iVUW5yIAN1GRS9vDRJ9&#10;J2J6FAFXCIcAn4X0gB9tAbsDvcTZCsKvv+kJj5ONVs4aXMmSx59rERRn9pvDmb8Yjse0w/kwnpyP&#10;8BCOLctji1vX14Atx7nG7LJI+GR3og5QP+PrMaeoaBJOYuySp514nbqHAl8fqebzDMKt9SLduYWX&#10;5Jq6QwP21D6L4PvBTTjz97BbXjF9M78dlm46mK8TaJOHmwjuWO2Jx43Pc9q/TvSkHJ8z6vCGzn4D&#10;AAD//wMAUEsDBBQABgAIAAAAIQDn7VMX4gAAAAsBAAAPAAAAZHJzL2Rvd25yZXYueG1sTI9NS8NA&#10;EIbvgv9hGcGb3U1DkxKzKSL2IIhgFdvjJhmzwf2I2W0a/fVOT3qbYR7eed5yM1vDJhxD752EZCGA&#10;oWt827tOwtvr9mYNLETlWmW8QwnfGGBTXV6Uqmj9yb3gtIsdoxAXCiVBxzgUnIdGo1Vh4Qd0dPvw&#10;o1WR1rHj7ahOFG4NXwqRcat6Rx+0GvBeY/O5O1oJT+/7r4ft80HssTb9ajK5fvyppby+mu9ugUWc&#10;4x8MZ31Sh4qcan90bWBGwjJPc0IlpInIgBGRr1JqV9OQZAJ4VfL/HapfAAAA//8DAFBLAQItABQA&#10;BgAIAAAAIQC2gziS/gAAAOEBAAATAAAAAAAAAAAAAAAAAAAAAABbQ29udGVudF9UeXBlc10ueG1s&#10;UEsBAi0AFAAGAAgAAAAhADj9If/WAAAAlAEAAAsAAAAAAAAAAAAAAAAALwEAAF9yZWxzLy5yZWxz&#10;UEsBAi0AFAAGAAgAAAAhAOJAzQmSAgAAiwUAAA4AAAAAAAAAAAAAAAAALgIAAGRycy9lMm9Eb2Mu&#10;eG1sUEsBAi0AFAAGAAgAAAAhAOftUxfiAAAACwEAAA8AAAAAAAAAAAAAAAAA7AQAAGRycy9kb3du&#10;cmV2LnhtbFBLBQYAAAAABAAEAPMAAAD7BQAAAAA=&#10;" filled="f" strokeweight=".5pt">
                <v:textbox>
                  <w:txbxContent>
                    <w:p w:rsidR="00AA69FF" w:rsidRPr="00F82DF2" w:rsidRDefault="00AA69FF" w:rsidP="00AA69FF">
                      <w:pPr>
                        <w:spacing w:after="0"/>
                        <w:jc w:val="center"/>
                        <w:rPr>
                          <w:rFonts w:cs="Nirmala UI"/>
                          <w:b/>
                          <w:bCs/>
                          <w:sz w:val="20"/>
                          <w:szCs w:val="20"/>
                          <w:lang w:bidi="or-IN"/>
                        </w:rPr>
                      </w:pPr>
                      <w:r w:rsidRPr="00F82DF2">
                        <w:rPr>
                          <w:rFonts w:cs="Nirmala UI" w:hint="cs"/>
                          <w:b/>
                          <w:bCs/>
                          <w:sz w:val="20"/>
                          <w:szCs w:val="20"/>
                          <w:cs/>
                          <w:lang w:bidi="or-IN"/>
                        </w:rPr>
                        <w:t>ବୌଦ୍ଧ ସମବାୟ କେନ୍ଦ୍ର ବ୍ଯାଙ୍କ ଲିଃ. , ବୌଦ୍ଧ</w:t>
                      </w:r>
                    </w:p>
                    <w:p w:rsidR="00AA69FF" w:rsidRPr="00F82DF2" w:rsidRDefault="00AA69FF" w:rsidP="00AA69FF">
                      <w:pPr>
                        <w:spacing w:after="0"/>
                        <w:jc w:val="center"/>
                        <w:rPr>
                          <w:rFonts w:cs="Nirmala UI"/>
                          <w:b/>
                          <w:bCs/>
                          <w:sz w:val="12"/>
                          <w:szCs w:val="12"/>
                          <w:lang w:bidi="or-IN"/>
                        </w:rPr>
                      </w:pPr>
                      <w:r w:rsidRPr="00F82DF2">
                        <w:rPr>
                          <w:rFonts w:cs="Nirmala UI" w:hint="cs"/>
                          <w:b/>
                          <w:bCs/>
                          <w:sz w:val="12"/>
                          <w:szCs w:val="12"/>
                          <w:cs/>
                          <w:lang w:bidi="or-IN"/>
                        </w:rPr>
                        <w:t>ମୁଖ୍ୟ କାର୍ଯ୍ୟାଳୟ: ବୌଦ୍ଧ -୭୬୨୦୧୪</w:t>
                      </w:r>
                    </w:p>
                    <w:p w:rsidR="00AA69FF" w:rsidRPr="00F82DF2" w:rsidRDefault="00AA69FF" w:rsidP="00AA69FF">
                      <w:pPr>
                        <w:spacing w:after="0"/>
                        <w:jc w:val="center"/>
                        <w:rPr>
                          <w:rFonts w:cs="Nirmala UI"/>
                          <w:b/>
                          <w:bCs/>
                          <w:sz w:val="14"/>
                          <w:szCs w:val="14"/>
                          <w:lang w:bidi="or-IN"/>
                        </w:rPr>
                      </w:pPr>
                      <w:r w:rsidRPr="00F82DF2">
                        <w:rPr>
                          <w:rFonts w:cs="Nirmala UI" w:hint="cs"/>
                          <w:b/>
                          <w:bCs/>
                          <w:sz w:val="14"/>
                          <w:szCs w:val="14"/>
                          <w:cs/>
                          <w:lang w:bidi="or-IN"/>
                        </w:rPr>
                        <w:t xml:space="preserve">ବ୍ୟାଙ୍କର ଗ୍ରାହକ ବନ୍ଧୁମାନଙ୍କୁ ପୁନଃ କେ. ୱାଇ. ସି </w:t>
                      </w:r>
                    </w:p>
                    <w:p w:rsidR="00AA69FF" w:rsidRPr="00F82DF2" w:rsidRDefault="00AA69FF" w:rsidP="00AA69FF">
                      <w:pPr>
                        <w:spacing w:after="0"/>
                        <w:jc w:val="center"/>
                        <w:rPr>
                          <w:rFonts w:cs="Nirmala UI"/>
                          <w:b/>
                          <w:bCs/>
                          <w:sz w:val="14"/>
                          <w:szCs w:val="14"/>
                          <w:lang w:bidi="or-IN"/>
                        </w:rPr>
                      </w:pPr>
                      <w:r w:rsidRPr="00F82DF2">
                        <w:rPr>
                          <w:rFonts w:cs="Nirmala UI" w:hint="cs"/>
                          <w:b/>
                          <w:bCs/>
                          <w:sz w:val="14"/>
                          <w:szCs w:val="14"/>
                          <w:cs/>
                          <w:lang w:bidi="or-IN"/>
                        </w:rPr>
                        <w:t xml:space="preserve">ପୂର୍ତ୍ତି କରିବା ସକାଶେ ବିଶେଷ ସୂଚନା </w:t>
                      </w:r>
                    </w:p>
                    <w:p w:rsidR="00AA69FF" w:rsidRPr="004651A5" w:rsidRDefault="00AA69FF" w:rsidP="004651A5">
                      <w:pPr>
                        <w:spacing w:after="0"/>
                        <w:ind w:left="142"/>
                        <w:jc w:val="both"/>
                        <w:rPr>
                          <w:rFonts w:cs="Nirmala UI"/>
                          <w:sz w:val="14"/>
                          <w:szCs w:val="14"/>
                          <w:lang w:bidi="or-IN"/>
                        </w:rPr>
                      </w:pPr>
                      <w:r w:rsidRPr="004651A5">
                        <w:rPr>
                          <w:rFonts w:ascii="Nirmala UI" w:hAnsi="Nirmala UI" w:cs="Nirmala UI" w:hint="cs"/>
                          <w:b/>
                          <w:bCs/>
                          <w:sz w:val="14"/>
                          <w:szCs w:val="14"/>
                          <w:cs/>
                          <w:lang w:bidi="or-IN"/>
                        </w:rPr>
                        <w:t>୧</w:t>
                      </w:r>
                      <w:r w:rsidRPr="004651A5">
                        <w:rPr>
                          <w:rFonts w:cs="Nirmala UI" w:hint="cs"/>
                          <w:b/>
                          <w:bCs/>
                          <w:sz w:val="14"/>
                          <w:szCs w:val="14"/>
                          <w:cs/>
                          <w:lang w:bidi="or-IN"/>
                        </w:rPr>
                        <w:t>.</w:t>
                      </w:r>
                      <w:r w:rsidRPr="004651A5">
                        <w:rPr>
                          <w:rFonts w:cs="Nirmala UI" w:hint="cs"/>
                          <w:sz w:val="14"/>
                          <w:szCs w:val="14"/>
                          <w:cs/>
                          <w:lang w:bidi="or-IN"/>
                        </w:rPr>
                        <w:t xml:space="preserve"> </w:t>
                      </w:r>
                      <w:r w:rsidRPr="004651A5">
                        <w:rPr>
                          <w:rFonts w:ascii="Nirmala UI" w:hAnsi="Nirmala UI" w:cs="Nirmala UI" w:hint="cs"/>
                          <w:sz w:val="14"/>
                          <w:szCs w:val="14"/>
                          <w:cs/>
                          <w:lang w:bidi="or-IN"/>
                        </w:rPr>
                        <w:t>ଏତଦ୍</w:t>
                      </w:r>
                      <w:r w:rsidRPr="004651A5">
                        <w:rPr>
                          <w:rFonts w:cs="Nirmala UI" w:hint="cs"/>
                          <w:sz w:val="14"/>
                          <w:szCs w:val="14"/>
                          <w:cs/>
                          <w:lang w:bidi="or-IN"/>
                        </w:rPr>
                        <w:t xml:space="preserve"> </w:t>
                      </w:r>
                      <w:r w:rsidRPr="004651A5">
                        <w:rPr>
                          <w:rFonts w:ascii="Nirmala UI" w:hAnsi="Nirmala UI" w:cs="Nirmala UI" w:hint="cs"/>
                          <w:sz w:val="14"/>
                          <w:szCs w:val="14"/>
                          <w:cs/>
                          <w:lang w:bidi="or-IN"/>
                        </w:rPr>
                        <w:t>ଦ୍ଵାରା</w:t>
                      </w:r>
                      <w:r w:rsidRPr="004651A5">
                        <w:rPr>
                          <w:rFonts w:cs="Nirmala UI" w:hint="cs"/>
                          <w:sz w:val="14"/>
                          <w:szCs w:val="14"/>
                          <w:cs/>
                          <w:lang w:bidi="or-IN"/>
                        </w:rPr>
                        <w:t xml:space="preserve"> </w:t>
                      </w:r>
                      <w:r w:rsidRPr="004651A5">
                        <w:rPr>
                          <w:rFonts w:ascii="Nirmala UI" w:hAnsi="Nirmala UI" w:cs="Nirmala UI" w:hint="cs"/>
                          <w:sz w:val="14"/>
                          <w:szCs w:val="14"/>
                          <w:cs/>
                          <w:lang w:bidi="or-IN"/>
                        </w:rPr>
                        <w:t>ବୌଦ୍ଧ</w:t>
                      </w:r>
                      <w:r w:rsidRPr="004651A5">
                        <w:rPr>
                          <w:rFonts w:cs="Nirmala UI" w:hint="cs"/>
                          <w:sz w:val="14"/>
                          <w:szCs w:val="14"/>
                          <w:cs/>
                          <w:lang w:bidi="or-IN"/>
                        </w:rPr>
                        <w:t xml:space="preserve"> </w:t>
                      </w:r>
                      <w:r w:rsidRPr="004651A5">
                        <w:rPr>
                          <w:rFonts w:ascii="Nirmala UI" w:hAnsi="Nirmala UI" w:cs="Nirmala UI" w:hint="cs"/>
                          <w:sz w:val="14"/>
                          <w:szCs w:val="14"/>
                          <w:cs/>
                          <w:lang w:bidi="or-IN"/>
                        </w:rPr>
                        <w:t>ସମବା</w:t>
                      </w:r>
                      <w:r w:rsidRPr="004651A5">
                        <w:rPr>
                          <w:rFonts w:cs="Nirmala UI" w:hint="cs"/>
                          <w:sz w:val="14"/>
                          <w:szCs w:val="14"/>
                          <w:cs/>
                          <w:lang w:bidi="or-IN"/>
                        </w:rPr>
                        <w:t xml:space="preserve">ୟ କେନ୍ଦ୍ର ବ୍ୟାଙ୍କର ସମସ୍ତ ଗ୍ରାହକମାନଙ୍କ ଅବଗତି ନିମନ୍ତେ ଜଣାଇ ଦିଆଯାଉଅଛି କି, ସମସ୍ତଙ୍କ ଖାତା (ଜମା ଖାତା/ଚାଲୁ ଖାତା) ର KYC ଅପଡେଟ କରିନିଅନ୍ତୁ । </w:t>
                      </w:r>
                    </w:p>
                    <w:p w:rsidR="00AA69FF" w:rsidRPr="004651A5" w:rsidRDefault="00E47505" w:rsidP="004651A5">
                      <w:pPr>
                        <w:spacing w:after="0"/>
                        <w:ind w:left="142"/>
                        <w:jc w:val="both"/>
                        <w:rPr>
                          <w:rFonts w:cs="Nirmala UI"/>
                          <w:sz w:val="14"/>
                          <w:szCs w:val="14"/>
                          <w:lang w:bidi="or-IN"/>
                        </w:rPr>
                      </w:pPr>
                      <w:r w:rsidRPr="004651A5">
                        <w:rPr>
                          <w:rFonts w:ascii="Nirmala UI" w:hAnsi="Nirmala UI" w:cs="Nirmala UI" w:hint="cs"/>
                          <w:b/>
                          <w:bCs/>
                          <w:sz w:val="14"/>
                          <w:szCs w:val="14"/>
                          <w:cs/>
                          <w:lang w:bidi="or-IN"/>
                        </w:rPr>
                        <w:t>୨</w:t>
                      </w:r>
                      <w:r w:rsidRPr="004651A5">
                        <w:rPr>
                          <w:rFonts w:cs="Nirmala UI" w:hint="cs"/>
                          <w:b/>
                          <w:bCs/>
                          <w:sz w:val="14"/>
                          <w:szCs w:val="14"/>
                          <w:cs/>
                          <w:lang w:bidi="or-IN"/>
                        </w:rPr>
                        <w:t>.</w:t>
                      </w:r>
                      <w:r w:rsidR="00F82DF2" w:rsidRPr="004651A5">
                        <w:rPr>
                          <w:rFonts w:cs="Nirmala UI" w:hint="cs"/>
                          <w:b/>
                          <w:bCs/>
                          <w:sz w:val="14"/>
                          <w:szCs w:val="14"/>
                          <w:cs/>
                          <w:lang w:bidi="or-IN"/>
                        </w:rPr>
                        <w:t xml:space="preserve"> </w:t>
                      </w:r>
                      <w:r w:rsidRPr="004651A5">
                        <w:rPr>
                          <w:rFonts w:cs="Nirmala UI" w:hint="cs"/>
                          <w:sz w:val="14"/>
                          <w:szCs w:val="14"/>
                          <w:cs/>
                          <w:lang w:bidi="or-IN"/>
                        </w:rPr>
                        <w:t>ଭାରତୀୟ ରିଜର୍ବ ବ୍ୟାଙ୍କର ନିର୍ଦ୍ଦେଶା</w:t>
                      </w:r>
                      <w:r w:rsidR="00D31A0C">
                        <w:rPr>
                          <w:rFonts w:cs="Nirmala UI" w:hint="cs"/>
                          <w:sz w:val="14"/>
                          <w:szCs w:val="14"/>
                          <w:cs/>
                          <w:lang w:bidi="or-IN"/>
                        </w:rPr>
                        <w:t xml:space="preserve">ବଳୀ ଅନୁସାରେ ବୌଦ୍ଧ ସମବାୟ କେନ୍ଦ୍ର </w:t>
                      </w:r>
                      <w:r w:rsidRPr="004651A5">
                        <w:rPr>
                          <w:rFonts w:cs="Nirmala UI" w:hint="cs"/>
                          <w:sz w:val="14"/>
                          <w:szCs w:val="14"/>
                          <w:cs/>
                          <w:lang w:bidi="or-IN"/>
                        </w:rPr>
                        <w:t>ବ୍ୟାଙ୍କର ସମସ୍ତ ଖ</w:t>
                      </w:r>
                      <w:r w:rsidR="00D31A0C">
                        <w:rPr>
                          <w:rFonts w:cs="Nirmala UI" w:hint="cs"/>
                          <w:sz w:val="14"/>
                          <w:szCs w:val="14"/>
                          <w:cs/>
                          <w:lang w:bidi="or-IN"/>
                        </w:rPr>
                        <w:t xml:space="preserve">ାତାକୁ KYC ଅପଡେଟ କରାଯାଉଅଛି । ଏଥି ସକାଶେ </w:t>
                      </w:r>
                      <w:r w:rsidRPr="004651A5">
                        <w:rPr>
                          <w:rFonts w:cs="Nirmala UI" w:hint="cs"/>
                          <w:sz w:val="14"/>
                          <w:szCs w:val="14"/>
                          <w:cs/>
                          <w:lang w:bidi="or-IN"/>
                        </w:rPr>
                        <w:t>ବ୍ୟାଙ୍କର ସମସ୍ତ ଗ୍ରାହକମାନଙ୍କୁ ନିବେଦନ କରାଯାଉଅଛି ଯେ, ନିଜର ପରିଚୟ ପତ୍ର, ଠିକଣା, ପ୍ରମାଣ ପତ୍ର ଏବଂ ଏବ</w:t>
                      </w:r>
                      <w:r w:rsidR="007D71B1">
                        <w:rPr>
                          <w:rFonts w:cs="Nirmala UI" w:hint="cs"/>
                          <w:sz w:val="14"/>
                          <w:szCs w:val="14"/>
                          <w:cs/>
                          <w:lang w:bidi="or-IN"/>
                        </w:rPr>
                        <w:t>େକାର ପାସ</w:t>
                      </w:r>
                      <w:r w:rsidRPr="004651A5">
                        <w:rPr>
                          <w:rFonts w:cs="Nirmala UI" w:hint="cs"/>
                          <w:sz w:val="14"/>
                          <w:szCs w:val="14"/>
                          <w:cs/>
                          <w:lang w:bidi="or-IN"/>
                        </w:rPr>
                        <w:t xml:space="preserve">ପୋର୍ଟ ଫୋଟୋ ସହ ବ୍ୟାଙ୍କର ନିକଟସ୍ଥ ଶାଖାକୁ ଯାଇ ତା. ୩୦ ସେପ୍ଟେମ୍ବର ୨୦୨୫ ରିଖ ସୁଦ୍ଧା KYC ଅପଡେଟ କରାଇ ନିଅନ୍ତୁ । </w:t>
                      </w:r>
                    </w:p>
                    <w:p w:rsidR="00F82DF2" w:rsidRDefault="00F82DF2" w:rsidP="00F82DF2">
                      <w:pPr>
                        <w:spacing w:after="0"/>
                        <w:jc w:val="both"/>
                        <w:rPr>
                          <w:rFonts w:cs="Nirmala UI"/>
                          <w:sz w:val="14"/>
                          <w:szCs w:val="14"/>
                          <w:lang w:bidi="or-IN"/>
                        </w:rPr>
                      </w:pPr>
                      <w:r w:rsidRPr="00F82DF2">
                        <w:rPr>
                          <w:rFonts w:cs="Nirmala UI" w:hint="cs"/>
                          <w:b/>
                          <w:bCs/>
                          <w:sz w:val="14"/>
                          <w:szCs w:val="14"/>
                          <w:cs/>
                          <w:lang w:bidi="or-IN"/>
                        </w:rPr>
                        <w:t>ସୂଚନାଯୋଗ୍ୟ :</w:t>
                      </w:r>
                      <w:r w:rsidR="00D31A0C">
                        <w:rPr>
                          <w:rFonts w:cs="Nirmala UI" w:hint="cs"/>
                          <w:sz w:val="14"/>
                          <w:szCs w:val="14"/>
                          <w:cs/>
                          <w:lang w:bidi="or-IN"/>
                        </w:rPr>
                        <w:t xml:space="preserve"> ଯଦି ସେଭି॰</w:t>
                      </w:r>
                      <w:bookmarkStart w:id="1" w:name="_GoBack"/>
                      <w:bookmarkEnd w:id="1"/>
                      <w:r w:rsidRPr="00F82DF2">
                        <w:rPr>
                          <w:rFonts w:cs="Nirmala UI" w:hint="cs"/>
                          <w:sz w:val="14"/>
                          <w:szCs w:val="14"/>
                          <w:cs/>
                          <w:lang w:bidi="or-IN"/>
                        </w:rPr>
                        <w:t xml:space="preserve"> ବା କରେଣ୍ଟ ଏକାଉଣ୍ଟ ଗତ ୨୪ ମାସ ଧରି ବ୍ୟବହୃତ ହୋଇ ନଥାଏ ଅଥବା କେ. ୱାଇ. ସି ପୂର୍ତ୍ତି ହୋଇନଥାଏ, ବ୍ଯାଙ୍କ ତରଫରୁ କୌଣସି ସୂଚନା ଦିଆନଯାଇ ସେହି ଏକାଉଣ୍ଟ ଅଚଳ କରି ଦିଆଯିବ ଏବଂ ସେଥିପାଇଁ ବ୍ଯାଙ୍କ ଦାୟୀ ହେବ ନାହିଁ ।</w:t>
                      </w:r>
                    </w:p>
                    <w:p w:rsidR="004651A5" w:rsidRDefault="004651A5" w:rsidP="00F82DF2">
                      <w:pPr>
                        <w:spacing w:after="0"/>
                        <w:jc w:val="both"/>
                        <w:rPr>
                          <w:rFonts w:cs="Nirmala UI"/>
                          <w:sz w:val="14"/>
                          <w:szCs w:val="14"/>
                          <w:lang w:bidi="or-IN"/>
                        </w:rPr>
                      </w:pPr>
                    </w:p>
                    <w:p w:rsidR="004651A5" w:rsidRPr="004651A5" w:rsidRDefault="004651A5" w:rsidP="004651A5">
                      <w:pPr>
                        <w:spacing w:after="0"/>
                        <w:jc w:val="right"/>
                        <w:rPr>
                          <w:rFonts w:cs="Nirmala UI"/>
                          <w:b/>
                          <w:bCs/>
                          <w:sz w:val="14"/>
                          <w:szCs w:val="14"/>
                          <w:lang w:bidi="or-IN"/>
                        </w:rPr>
                      </w:pPr>
                      <w:r w:rsidRPr="004651A5">
                        <w:rPr>
                          <w:rFonts w:cs="Nirmala UI" w:hint="cs"/>
                          <w:b/>
                          <w:bCs/>
                          <w:sz w:val="14"/>
                          <w:szCs w:val="14"/>
                          <w:cs/>
                          <w:lang w:bidi="or-IN"/>
                        </w:rPr>
                        <w:t xml:space="preserve">ସ୍ଵା/- ମୁଖ୍ୟ କାର୍ଯ୍ୟନିର୍ବାହୀ ଅଧିକାରୀ </w:t>
                      </w:r>
                    </w:p>
                    <w:p w:rsidR="004651A5" w:rsidRPr="004651A5" w:rsidRDefault="004651A5" w:rsidP="004651A5">
                      <w:pPr>
                        <w:spacing w:after="0"/>
                        <w:jc w:val="right"/>
                        <w:rPr>
                          <w:rFonts w:cs="Nirmala UI"/>
                          <w:b/>
                          <w:bCs/>
                          <w:sz w:val="14"/>
                          <w:szCs w:val="14"/>
                          <w:lang w:bidi="or-IN"/>
                        </w:rPr>
                      </w:pPr>
                      <w:r w:rsidRPr="004651A5">
                        <w:rPr>
                          <w:rFonts w:cs="Nirmala UI" w:hint="cs"/>
                          <w:b/>
                          <w:bCs/>
                          <w:sz w:val="14"/>
                          <w:szCs w:val="14"/>
                          <w:cs/>
                          <w:lang w:bidi="or-IN"/>
                        </w:rPr>
                        <w:t xml:space="preserve">ବୌଦ୍ଧ ସମବାୟ କେନ୍ଦ୍ର ବ୍ଯାଙ୍କ ଲିଃ., ବୌଦ୍ଧ </w:t>
                      </w:r>
                    </w:p>
                  </w:txbxContent>
                </v:textbox>
              </v:shape>
            </w:pict>
          </mc:Fallback>
        </mc:AlternateContent>
      </w:r>
    </w:p>
    <w:sectPr w:rsidR="00CE7D82" w:rsidRPr="00AA6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irmala UI">
    <w:panose1 w:val="020B0502040204020203"/>
    <w:charset w:val="00"/>
    <w:family w:val="swiss"/>
    <w:pitch w:val="variable"/>
    <w:sig w:usb0="80FF8023" w:usb1="0200004A"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F246E"/>
    <w:multiLevelType w:val="hybridMultilevel"/>
    <w:tmpl w:val="61D21946"/>
    <w:lvl w:ilvl="0" w:tplc="A4B8BB6A">
      <w:start w:val="1"/>
      <w:numFmt w:val="decimal"/>
      <w:lvlText w:val="%1."/>
      <w:lvlJc w:val="right"/>
      <w:pPr>
        <w:ind w:left="862" w:hanging="360"/>
      </w:pPr>
      <w:rPr>
        <w:rFonts w:ascii="Nirmala UI" w:hAnsi="Nirmala UI" w:cs="Nirmala UI" w:hint="default"/>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EB0"/>
    <w:rsid w:val="001456C2"/>
    <w:rsid w:val="00180CAF"/>
    <w:rsid w:val="002C0EB0"/>
    <w:rsid w:val="004651A5"/>
    <w:rsid w:val="007D71B1"/>
    <w:rsid w:val="00AA69FF"/>
    <w:rsid w:val="00BF063C"/>
    <w:rsid w:val="00CE7D82"/>
    <w:rsid w:val="00D31A0C"/>
    <w:rsid w:val="00E47505"/>
    <w:rsid w:val="00F82DF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1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2025-09-22T09:55:00Z</cp:lastPrinted>
  <dcterms:created xsi:type="dcterms:W3CDTF">2025-09-20T09:51:00Z</dcterms:created>
  <dcterms:modified xsi:type="dcterms:W3CDTF">2025-09-22T09:55:00Z</dcterms:modified>
</cp:coreProperties>
</file>